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77EC" w14:textId="77777777" w:rsidR="00295743" w:rsidRPr="00352106" w:rsidRDefault="00295743" w:rsidP="00295743">
      <w:pPr>
        <w:autoSpaceDE w:val="0"/>
        <w:autoSpaceDN w:val="0"/>
        <w:adjustRightInd w:val="0"/>
        <w:rPr>
          <w:color w:val="000000"/>
        </w:rPr>
      </w:pPr>
    </w:p>
    <w:p w14:paraId="27A59172" w14:textId="77777777" w:rsidR="00295743" w:rsidRPr="00B81937" w:rsidRDefault="00295743" w:rsidP="00295743">
      <w:pPr>
        <w:autoSpaceDE w:val="0"/>
        <w:autoSpaceDN w:val="0"/>
        <w:adjustRightInd w:val="0"/>
        <w:jc w:val="center"/>
        <w:rPr>
          <w:color w:val="000000"/>
          <w:sz w:val="28"/>
          <w:szCs w:val="28"/>
          <w:lang w:val="pt-PT"/>
        </w:rPr>
      </w:pPr>
      <w:r>
        <w:rPr>
          <w:b/>
          <w:bCs/>
          <w:color w:val="000000"/>
          <w:sz w:val="28"/>
          <w:szCs w:val="28"/>
          <w:lang w:val="es"/>
        </w:rPr>
        <w:t xml:space="preserve">ACUSE DE RECIBO </w:t>
      </w:r>
    </w:p>
    <w:p w14:paraId="15C98DDF" w14:textId="6201E588" w:rsidR="00295743" w:rsidRPr="00B81937" w:rsidRDefault="00295743" w:rsidP="00295743">
      <w:pPr>
        <w:autoSpaceDE w:val="0"/>
        <w:autoSpaceDN w:val="0"/>
        <w:adjustRightInd w:val="0"/>
        <w:jc w:val="center"/>
        <w:rPr>
          <w:b/>
          <w:bCs/>
          <w:color w:val="000000"/>
          <w:szCs w:val="23"/>
          <w:lang w:val="pt-PT"/>
        </w:rPr>
      </w:pPr>
      <w:r>
        <w:rPr>
          <w:b/>
          <w:bCs/>
          <w:color w:val="000000"/>
          <w:szCs w:val="23"/>
          <w:lang w:val="es"/>
        </w:rPr>
        <w:t>Aviso de la notificación de privacidad de</w:t>
      </w:r>
      <w:r w:rsidR="00B81937">
        <w:rPr>
          <w:b/>
          <w:bCs/>
          <w:color w:val="000000"/>
          <w:szCs w:val="23"/>
          <w:lang w:val="es"/>
        </w:rPr>
        <w:t xml:space="preserve"> </w:t>
      </w:r>
      <w:sdt>
        <w:sdtPr>
          <w:rPr>
            <w:rStyle w:val="Style2"/>
            <w:color w:val="44546A" w:themeColor="text2"/>
          </w:rPr>
          <w:id w:val="246542462"/>
          <w:placeholder>
            <w:docPart w:val="478FC95649A846D3BA99884C9CCEFDCE"/>
          </w:placeholder>
          <w:text/>
        </w:sdtPr>
        <w:sdtContent>
          <w:r w:rsidRPr="00823E32">
            <w:rPr>
              <w:rStyle w:val="Style2"/>
              <w:color w:val="44546A" w:themeColor="text2"/>
              <w:lang w:val="es"/>
            </w:rPr>
            <w:t>[La Agencia]</w:t>
          </w:r>
        </w:sdtContent>
      </w:sdt>
    </w:p>
    <w:p w14:paraId="7054541D" w14:textId="77777777" w:rsidR="00295743" w:rsidRPr="00B81937" w:rsidRDefault="00295743" w:rsidP="00295743">
      <w:pPr>
        <w:autoSpaceDE w:val="0"/>
        <w:autoSpaceDN w:val="0"/>
        <w:adjustRightInd w:val="0"/>
        <w:jc w:val="center"/>
        <w:rPr>
          <w:b/>
          <w:bCs/>
          <w:color w:val="000000"/>
          <w:sz w:val="23"/>
          <w:szCs w:val="23"/>
          <w:lang w:val="pt-PT"/>
        </w:rPr>
      </w:pPr>
    </w:p>
    <w:p w14:paraId="6E2BCDE6" w14:textId="77777777" w:rsidR="00295743" w:rsidRPr="00B81937" w:rsidRDefault="00000000" w:rsidP="00295743">
      <w:pPr>
        <w:autoSpaceDE w:val="0"/>
        <w:autoSpaceDN w:val="0"/>
        <w:adjustRightInd w:val="0"/>
        <w:jc w:val="both"/>
        <w:rPr>
          <w:color w:val="000000"/>
          <w:lang w:val="pt-PT"/>
        </w:rPr>
      </w:pPr>
      <w:sdt>
        <w:sdtPr>
          <w:rPr>
            <w:b/>
            <w:color w:val="1F4E79" w:themeColor="accent1" w:themeShade="80"/>
          </w:rPr>
          <w:id w:val="-530418984"/>
          <w:placeholder>
            <w:docPart w:val="478FC95649A846D3BA99884C9CCEFDCE"/>
          </w:placeholder>
          <w:text/>
        </w:sdtPr>
        <w:sdtContent>
          <w:r w:rsidR="00295743">
            <w:rPr>
              <w:b/>
              <w:bCs/>
              <w:color w:val="1F4E79" w:themeColor="accent1" w:themeShade="80"/>
              <w:lang w:val="es"/>
            </w:rPr>
            <w:t>[Esta agencia]</w:t>
          </w:r>
        </w:sdtContent>
      </w:sdt>
      <w:r w:rsidR="00295743">
        <w:rPr>
          <w:color w:val="1F4E79" w:themeColor="accent1" w:themeShade="80"/>
          <w:lang w:val="es"/>
        </w:rPr>
        <w:t xml:space="preserve"> </w:t>
      </w:r>
      <w:r w:rsidR="00295743">
        <w:rPr>
          <w:color w:val="000000"/>
          <w:lang w:val="es"/>
        </w:rPr>
        <w:t xml:space="preserve">debe mantener una Notificación de privacidad. La Notificación de privacidad describe la información que recopilamos, cómo manejamos esta información, así como sus derechos y decisiones con respecto a dicha información. </w:t>
      </w:r>
    </w:p>
    <w:p w14:paraId="2186EA04" w14:textId="77777777" w:rsidR="00295743" w:rsidRPr="00B81937" w:rsidRDefault="00295743" w:rsidP="00295743">
      <w:pPr>
        <w:autoSpaceDE w:val="0"/>
        <w:autoSpaceDN w:val="0"/>
        <w:adjustRightInd w:val="0"/>
        <w:jc w:val="both"/>
        <w:rPr>
          <w:color w:val="000000"/>
          <w:lang w:val="pt-PT"/>
        </w:rPr>
      </w:pPr>
    </w:p>
    <w:p w14:paraId="4FCC5FDD" w14:textId="77777777" w:rsidR="00295743" w:rsidRPr="00B81937" w:rsidRDefault="00000000" w:rsidP="00295743">
      <w:pPr>
        <w:autoSpaceDE w:val="0"/>
        <w:autoSpaceDN w:val="0"/>
        <w:adjustRightInd w:val="0"/>
        <w:jc w:val="both"/>
        <w:rPr>
          <w:color w:val="000000"/>
          <w:lang w:val="pt-PT"/>
        </w:rPr>
      </w:pPr>
      <w:sdt>
        <w:sdtPr>
          <w:rPr>
            <w:b/>
            <w:color w:val="1F4E79" w:themeColor="accent1" w:themeShade="80"/>
          </w:rPr>
          <w:id w:val="-304542106"/>
          <w:placeholder>
            <w:docPart w:val="478FC95649A846D3BA99884C9CCEFDCE"/>
          </w:placeholder>
          <w:text/>
        </w:sdtPr>
        <w:sdtContent>
          <w:r w:rsidR="00295743">
            <w:rPr>
              <w:b/>
              <w:bCs/>
              <w:color w:val="1F4E79" w:themeColor="accent1" w:themeShade="80"/>
              <w:lang w:val="es"/>
            </w:rPr>
            <w:t>[Esta agencia]</w:t>
          </w:r>
        </w:sdtContent>
      </w:sdt>
      <w:r w:rsidR="00295743">
        <w:rPr>
          <w:color w:val="1F4E79" w:themeColor="accent1" w:themeShade="80"/>
          <w:lang w:val="es"/>
        </w:rPr>
        <w:t xml:space="preserve"> </w:t>
      </w:r>
      <w:r w:rsidR="00295743">
        <w:rPr>
          <w:color w:val="000000"/>
          <w:lang w:val="es"/>
        </w:rPr>
        <w:t>participa en un Sistema de manejo de la información de personas sin hogar (HMIS, por sus siglas en inglés) en conjunto con varias otras agencias. A menos que solicite y firme el «Formulario de rechazo de divulgación de los datos del cliente», una buena parte de su información se compartirá con estas otras agencias para los propósitos divulgados en la Notificación de privacidad. La información compartida se discute en la Notificación de Privacidad.</w:t>
      </w:r>
    </w:p>
    <w:p w14:paraId="6E8674E7" w14:textId="77777777" w:rsidR="00295743" w:rsidRPr="00B81937" w:rsidRDefault="00295743" w:rsidP="00295743">
      <w:pPr>
        <w:autoSpaceDE w:val="0"/>
        <w:autoSpaceDN w:val="0"/>
        <w:adjustRightInd w:val="0"/>
        <w:jc w:val="both"/>
        <w:rPr>
          <w:color w:val="000000"/>
          <w:lang w:val="pt-PT"/>
        </w:rPr>
      </w:pPr>
    </w:p>
    <w:p w14:paraId="373FB708" w14:textId="77777777" w:rsidR="00295743" w:rsidRPr="00B81937" w:rsidRDefault="00295743" w:rsidP="00295743">
      <w:pPr>
        <w:autoSpaceDE w:val="0"/>
        <w:autoSpaceDN w:val="0"/>
        <w:adjustRightInd w:val="0"/>
        <w:jc w:val="both"/>
        <w:rPr>
          <w:color w:val="000000"/>
          <w:lang w:val="pt-PT"/>
        </w:rPr>
      </w:pPr>
      <w:r>
        <w:rPr>
          <w:color w:val="000000"/>
          <w:lang w:val="es"/>
        </w:rPr>
        <w:t>Si desea una copia de la Notificación de Privacidad, o le gustaría solicitar el Formulario de rechazo de divulgación de los datos del cliente», lo puede solicitar.</w:t>
      </w:r>
    </w:p>
    <w:p w14:paraId="225D8427" w14:textId="77777777" w:rsidR="00295743" w:rsidRPr="00B81937" w:rsidRDefault="00295743" w:rsidP="00295743">
      <w:pPr>
        <w:autoSpaceDE w:val="0"/>
        <w:autoSpaceDN w:val="0"/>
        <w:adjustRightInd w:val="0"/>
        <w:jc w:val="both"/>
        <w:rPr>
          <w:color w:val="000000"/>
          <w:lang w:val="pt-PT"/>
        </w:rPr>
      </w:pPr>
    </w:p>
    <w:p w14:paraId="78A38243" w14:textId="517E3050" w:rsidR="00295743" w:rsidRPr="00B81937" w:rsidRDefault="00295743" w:rsidP="00295743">
      <w:pPr>
        <w:rPr>
          <w:lang w:val="pt-PT"/>
        </w:rPr>
      </w:pPr>
      <w:r>
        <w:rPr>
          <w:lang w:val="es"/>
        </w:rPr>
        <w:t>Rehusarse a firmar este acuse no nos impide utilizar o divulgar su información. Para impedir que se divulgue su información, usted debe solicitar y firmar el «Formulario de rechazo de divulgación de los datos del cliente.  Si se rehúsa a firmar este acuse, nosotros llevaremos un expediente de que usted se rehúsa a firmar el acuse, pero que se le informó sobre nuestra Notificación de Privacidad.</w:t>
      </w:r>
    </w:p>
    <w:p w14:paraId="33C94A17" w14:textId="77777777" w:rsidR="00295743" w:rsidRPr="00B81937" w:rsidRDefault="00295743" w:rsidP="00295743">
      <w:pPr>
        <w:rPr>
          <w:lang w:val="pt-PT"/>
        </w:rPr>
      </w:pPr>
    </w:p>
    <w:p w14:paraId="4C2C10AC" w14:textId="77777777" w:rsidR="00295743" w:rsidRPr="00B81937" w:rsidRDefault="00295743" w:rsidP="00295743">
      <w:pPr>
        <w:keepNext/>
        <w:keepLines/>
        <w:rPr>
          <w:b/>
          <w:lang w:val="pt-PT"/>
        </w:rPr>
      </w:pPr>
    </w:p>
    <w:p w14:paraId="518878CA" w14:textId="77777777" w:rsidR="00295743" w:rsidRPr="00B81937" w:rsidRDefault="00295743" w:rsidP="00295743">
      <w:pPr>
        <w:keepNext/>
        <w:keepLines/>
        <w:rPr>
          <w:b/>
          <w:lang w:val="pt-PT"/>
        </w:rPr>
      </w:pPr>
      <w:r>
        <w:rPr>
          <w:b/>
          <w:bCs/>
          <w:lang w:val="es"/>
        </w:rPr>
        <w:t xml:space="preserve">HE REVISADO LA INFORMACIÓN ANTERIOR Y CONFIRMO QUE: </w:t>
      </w:r>
    </w:p>
    <w:p w14:paraId="7B8EC335" w14:textId="77777777" w:rsidR="00295743" w:rsidRPr="00B81937" w:rsidRDefault="00295743" w:rsidP="00295743">
      <w:pPr>
        <w:keepNext/>
        <w:keepLines/>
        <w:rPr>
          <w:b/>
          <w:lang w:val="pt-PT"/>
        </w:rPr>
      </w:pPr>
    </w:p>
    <w:p w14:paraId="2EE3C2B0" w14:textId="77777777" w:rsidR="00295743" w:rsidRPr="00B81937" w:rsidRDefault="00295743" w:rsidP="00295743">
      <w:pPr>
        <w:keepNext/>
        <w:keepLines/>
        <w:numPr>
          <w:ilvl w:val="1"/>
          <w:numId w:val="1"/>
        </w:numPr>
        <w:tabs>
          <w:tab w:val="clear" w:pos="1440"/>
          <w:tab w:val="left" w:pos="270"/>
        </w:tabs>
        <w:ind w:left="270" w:hanging="270"/>
        <w:jc w:val="both"/>
        <w:rPr>
          <w:lang w:val="pt-PT"/>
        </w:rPr>
      </w:pPr>
      <w:r>
        <w:rPr>
          <w:lang w:val="es"/>
        </w:rPr>
        <w:t xml:space="preserve">Se me ofreció una copia de la Notificación de privacidad de </w:t>
      </w:r>
      <w:sdt>
        <w:sdtPr>
          <w:rPr>
            <w:b/>
            <w:color w:val="1F4E79" w:themeColor="accent1" w:themeShade="80"/>
          </w:rPr>
          <w:id w:val="-766387710"/>
          <w:placeholder>
            <w:docPart w:val="478FC95649A846D3BA99884C9CCEFDCE"/>
          </w:placeholder>
          <w:text/>
        </w:sdtPr>
        <w:sdtContent>
          <w:r>
            <w:rPr>
              <w:b/>
              <w:bCs/>
              <w:color w:val="1F4E79" w:themeColor="accent1" w:themeShade="80"/>
              <w:lang w:val="es"/>
            </w:rPr>
            <w:t>[Esta agencia]</w:t>
          </w:r>
          <w:r>
            <w:rPr>
              <w:color w:val="1F4E79" w:themeColor="accent1" w:themeShade="80"/>
              <w:lang w:val="es"/>
            </w:rPr>
            <w:t>.</w:t>
          </w:r>
        </w:sdtContent>
      </w:sdt>
      <w:r>
        <w:rPr>
          <w:b/>
          <w:bCs/>
          <w:color w:val="1F4E79" w:themeColor="accent1" w:themeShade="80"/>
          <w:lang w:val="es"/>
        </w:rPr>
        <w:t xml:space="preserve"> </w:t>
      </w:r>
    </w:p>
    <w:p w14:paraId="72B0AC48" w14:textId="77777777" w:rsidR="00295743" w:rsidRPr="00352106" w:rsidRDefault="00295743" w:rsidP="00295743">
      <w:pPr>
        <w:keepNext/>
        <w:keepLines/>
        <w:numPr>
          <w:ilvl w:val="1"/>
          <w:numId w:val="1"/>
        </w:numPr>
        <w:tabs>
          <w:tab w:val="clear" w:pos="1440"/>
          <w:tab w:val="left" w:pos="270"/>
        </w:tabs>
        <w:ind w:left="270" w:hanging="270"/>
        <w:jc w:val="both"/>
      </w:pPr>
      <w:r>
        <w:rPr>
          <w:lang w:val="es"/>
        </w:rPr>
        <w:t xml:space="preserve">He revisado la Notificación de privacidad de </w:t>
      </w:r>
      <w:sdt>
        <w:sdtPr>
          <w:rPr>
            <w:b/>
            <w:color w:val="1F4E79" w:themeColor="accent1" w:themeShade="80"/>
          </w:rPr>
          <w:id w:val="-1675021280"/>
          <w:placeholder>
            <w:docPart w:val="478FC95649A846D3BA99884C9CCEFDCE"/>
          </w:placeholder>
          <w:text/>
        </w:sdtPr>
        <w:sdtContent>
          <w:r>
            <w:rPr>
              <w:b/>
              <w:bCs/>
              <w:color w:val="1F4E79" w:themeColor="accent1" w:themeShade="80"/>
              <w:lang w:val="es"/>
            </w:rPr>
            <w:t>[Esta agencia]</w:t>
          </w:r>
          <w:r>
            <w:rPr>
              <w:color w:val="1F4E79" w:themeColor="accent1" w:themeShade="80"/>
              <w:lang w:val="es"/>
            </w:rPr>
            <w:t>.</w:t>
          </w:r>
        </w:sdtContent>
      </w:sdt>
      <w:r>
        <w:rPr>
          <w:b/>
          <w:bCs/>
          <w:color w:val="1F4E79" w:themeColor="accent1" w:themeShade="80"/>
          <w:lang w:val="es"/>
        </w:rPr>
        <w:t xml:space="preserve"> </w:t>
      </w:r>
      <w:r>
        <w:rPr>
          <w:lang w:val="es"/>
        </w:rPr>
        <w:t xml:space="preserve"> Se me dio la opción de que me lean este documento y la Notificación de privacidad. </w:t>
      </w:r>
    </w:p>
    <w:p w14:paraId="7ECE37E5" w14:textId="77777777" w:rsidR="00295743" w:rsidRPr="00B81937" w:rsidRDefault="00295743" w:rsidP="00295743">
      <w:pPr>
        <w:keepNext/>
        <w:keepLines/>
        <w:numPr>
          <w:ilvl w:val="1"/>
          <w:numId w:val="1"/>
        </w:numPr>
        <w:tabs>
          <w:tab w:val="clear" w:pos="1440"/>
          <w:tab w:val="left" w:pos="270"/>
        </w:tabs>
        <w:ind w:left="270" w:hanging="270"/>
        <w:jc w:val="both"/>
        <w:rPr>
          <w:lang w:val="pt-PT"/>
        </w:rPr>
      </w:pPr>
      <w:r>
        <w:rPr>
          <w:lang w:val="es"/>
        </w:rPr>
        <w:t xml:space="preserve">He tenido la oportunidad de hacer preguntas sobre la Notificación de privacidad de </w:t>
      </w:r>
      <w:sdt>
        <w:sdtPr>
          <w:rPr>
            <w:b/>
            <w:color w:val="1F4E79" w:themeColor="accent1" w:themeShade="80"/>
          </w:rPr>
          <w:id w:val="-127093411"/>
          <w:placeholder>
            <w:docPart w:val="478FC95649A846D3BA99884C9CCEFDCE"/>
          </w:placeholder>
          <w:text/>
        </w:sdtPr>
        <w:sdtContent>
          <w:r>
            <w:rPr>
              <w:b/>
              <w:bCs/>
              <w:color w:val="1F4E79" w:themeColor="accent1" w:themeShade="80"/>
              <w:lang w:val="es"/>
            </w:rPr>
            <w:t>[Esta agencia]</w:t>
          </w:r>
        </w:sdtContent>
      </w:sdt>
      <w:r>
        <w:rPr>
          <w:b/>
          <w:bCs/>
          <w:color w:val="1F4E79" w:themeColor="accent1" w:themeShade="80"/>
          <w:lang w:val="es"/>
        </w:rPr>
        <w:t xml:space="preserve"> </w:t>
      </w:r>
      <w:r>
        <w:rPr>
          <w:lang w:val="es"/>
        </w:rPr>
        <w:t xml:space="preserve"> y sobre cómo se compartirá la información sobre mí y sobre mi familia con otras agencias que participan en HMIS. </w:t>
      </w:r>
    </w:p>
    <w:p w14:paraId="48434234" w14:textId="77777777" w:rsidR="00295743" w:rsidRPr="00B81937" w:rsidRDefault="00295743" w:rsidP="00295743">
      <w:pPr>
        <w:keepNext/>
        <w:keepLines/>
        <w:numPr>
          <w:ilvl w:val="1"/>
          <w:numId w:val="1"/>
        </w:numPr>
        <w:tabs>
          <w:tab w:val="clear" w:pos="1440"/>
          <w:tab w:val="left" w:pos="270"/>
        </w:tabs>
        <w:ind w:left="270" w:hanging="270"/>
        <w:jc w:val="both"/>
        <w:rPr>
          <w:lang w:val="pt-PT"/>
        </w:rPr>
      </w:pPr>
      <w:r>
        <w:rPr>
          <w:lang w:val="es"/>
        </w:rPr>
        <w:t>Se me dio la opción de solicitar y firmar el «Formulario de rechazo de divulgación de los datos del cliente».</w:t>
      </w:r>
    </w:p>
    <w:p w14:paraId="574FA207" w14:textId="77777777" w:rsidR="00295743" w:rsidRPr="00B81937" w:rsidRDefault="00295743" w:rsidP="00295743">
      <w:pPr>
        <w:numPr>
          <w:ilvl w:val="1"/>
          <w:numId w:val="1"/>
        </w:numPr>
        <w:tabs>
          <w:tab w:val="clear" w:pos="1440"/>
          <w:tab w:val="left" w:pos="270"/>
        </w:tabs>
        <w:ind w:left="270" w:hanging="270"/>
        <w:jc w:val="both"/>
        <w:rPr>
          <w:lang w:val="pt-PT"/>
        </w:rPr>
      </w:pPr>
      <w:r>
        <w:rPr>
          <w:lang w:val="es"/>
        </w:rPr>
        <w:t>Comprendo que no me pueden negar servicios por mi negativa a compartir mi información.</w:t>
      </w:r>
    </w:p>
    <w:p w14:paraId="2507B7EB" w14:textId="77777777" w:rsidR="00295743" w:rsidRPr="00B81937" w:rsidRDefault="00295743" w:rsidP="00295743">
      <w:pPr>
        <w:jc w:val="both"/>
        <w:rPr>
          <w:lang w:val="pt-PT"/>
        </w:rPr>
      </w:pPr>
    </w:p>
    <w:p w14:paraId="34276FE3" w14:textId="77777777" w:rsidR="00295743" w:rsidRPr="00B81937" w:rsidRDefault="00295743" w:rsidP="00295743">
      <w:pPr>
        <w:jc w:val="both"/>
        <w:rPr>
          <w:lang w:val="pt-PT"/>
        </w:rPr>
      </w:pPr>
    </w:p>
    <w:p w14:paraId="67FC362C" w14:textId="77777777" w:rsidR="00295743" w:rsidRPr="00B81937" w:rsidRDefault="00295743" w:rsidP="00295743">
      <w:pPr>
        <w:jc w:val="both"/>
        <w:rPr>
          <w:lang w:val="pt-PT"/>
        </w:rPr>
      </w:pPr>
    </w:p>
    <w:p w14:paraId="51B7269A" w14:textId="77777777" w:rsidR="00295743" w:rsidRPr="00B81937" w:rsidRDefault="00295743" w:rsidP="00295743">
      <w:pPr>
        <w:rPr>
          <w:lang w:val="pt-PT"/>
        </w:rPr>
      </w:pPr>
      <w:r>
        <w:rPr>
          <w:lang w:val="es"/>
        </w:rPr>
        <w:t>_________________________</w:t>
      </w:r>
      <w:r>
        <w:rPr>
          <w:lang w:val="es"/>
        </w:rPr>
        <w:tab/>
        <w:t>__________________________</w:t>
      </w:r>
      <w:r>
        <w:rPr>
          <w:lang w:val="es"/>
        </w:rPr>
        <w:tab/>
        <w:t>____________</w:t>
      </w:r>
    </w:p>
    <w:p w14:paraId="7A50BC02" w14:textId="1D2F2DB3" w:rsidR="00295743" w:rsidRPr="00B81937" w:rsidRDefault="00295743" w:rsidP="00295743">
      <w:pPr>
        <w:rPr>
          <w:lang w:val="pt-PT"/>
        </w:rPr>
      </w:pPr>
      <w:r>
        <w:rPr>
          <w:lang w:val="es"/>
        </w:rPr>
        <w:t>Nombre del cliente o tutor</w:t>
      </w:r>
      <w:r>
        <w:rPr>
          <w:lang w:val="es"/>
        </w:rPr>
        <w:tab/>
      </w:r>
      <w:r>
        <w:rPr>
          <w:lang w:val="es"/>
        </w:rPr>
        <w:tab/>
        <w:t>Firma del cliente o tutor</w:t>
      </w:r>
      <w:r>
        <w:rPr>
          <w:lang w:val="es"/>
        </w:rPr>
        <w:tab/>
      </w:r>
      <w:r w:rsidR="00B81937">
        <w:rPr>
          <w:lang w:val="es"/>
        </w:rPr>
        <w:t xml:space="preserve">            </w:t>
      </w:r>
      <w:r>
        <w:rPr>
          <w:lang w:val="es"/>
        </w:rPr>
        <w:t>Fecha</w:t>
      </w:r>
    </w:p>
    <w:p w14:paraId="06497F4F" w14:textId="77777777" w:rsidR="00DE1963" w:rsidRDefault="00000000">
      <w:pPr>
        <w:rPr>
          <w:lang w:val="pt-PT"/>
        </w:rPr>
      </w:pPr>
    </w:p>
    <w:p w14:paraId="00F6D846" w14:textId="77777777" w:rsidR="008B4F8E" w:rsidRPr="008B4F8E" w:rsidRDefault="008B4F8E" w:rsidP="008B4F8E">
      <w:pPr>
        <w:rPr>
          <w:lang w:val="pt-PT"/>
        </w:rPr>
      </w:pPr>
    </w:p>
    <w:p w14:paraId="0A098936" w14:textId="77777777" w:rsidR="008B4F8E" w:rsidRPr="008B4F8E" w:rsidRDefault="008B4F8E" w:rsidP="008B4F8E">
      <w:pPr>
        <w:rPr>
          <w:lang w:val="pt-PT"/>
        </w:rPr>
      </w:pPr>
    </w:p>
    <w:p w14:paraId="2846C2A4" w14:textId="77777777" w:rsidR="008B4F8E" w:rsidRPr="008B4F8E" w:rsidRDefault="008B4F8E" w:rsidP="008B4F8E">
      <w:pPr>
        <w:rPr>
          <w:lang w:val="pt-PT"/>
        </w:rPr>
      </w:pPr>
    </w:p>
    <w:p w14:paraId="1E8B0E0D" w14:textId="77777777" w:rsidR="008B4F8E" w:rsidRPr="008B4F8E" w:rsidRDefault="008B4F8E" w:rsidP="008B4F8E">
      <w:pPr>
        <w:rPr>
          <w:lang w:val="pt-PT"/>
        </w:rPr>
      </w:pPr>
    </w:p>
    <w:p w14:paraId="376B6A34" w14:textId="3199D3A9" w:rsidR="008B4F8E" w:rsidRPr="008B4F8E" w:rsidRDefault="008B4F8E" w:rsidP="008B4F8E">
      <w:pPr>
        <w:tabs>
          <w:tab w:val="left" w:pos="2556"/>
          <w:tab w:val="left" w:pos="2964"/>
        </w:tabs>
        <w:rPr>
          <w:lang w:val="pt-PT"/>
        </w:rPr>
      </w:pPr>
      <w:r>
        <w:rPr>
          <w:lang w:val="pt-PT"/>
        </w:rPr>
        <w:tab/>
      </w:r>
      <w:r>
        <w:rPr>
          <w:lang w:val="pt-PT"/>
        </w:rPr>
        <w:tab/>
      </w:r>
    </w:p>
    <w:sectPr w:rsidR="008B4F8E" w:rsidRPr="008B4F8E">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2AA5" w14:textId="77777777" w:rsidR="00B47E6A" w:rsidRDefault="00B47E6A" w:rsidP="00EB7E8A">
      <w:r>
        <w:separator/>
      </w:r>
    </w:p>
  </w:endnote>
  <w:endnote w:type="continuationSeparator" w:id="0">
    <w:p w14:paraId="75502713" w14:textId="77777777" w:rsidR="00B47E6A" w:rsidRDefault="00B47E6A" w:rsidP="00EB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79A6" w14:textId="6F879106" w:rsidR="00EB7E8A" w:rsidRPr="00EB7E8A" w:rsidRDefault="008B4F8E" w:rsidP="00EB7E8A">
    <w:pPr>
      <w:tabs>
        <w:tab w:val="center" w:pos="4680"/>
        <w:tab w:val="right" w:pos="9360"/>
      </w:tabs>
      <w:rPr>
        <w:sz w:val="18"/>
        <w:szCs w:val="18"/>
      </w:rPr>
    </w:pPr>
    <w:r>
      <w:rPr>
        <w:sz w:val="18"/>
        <w:szCs w:val="18"/>
      </w:rPr>
      <w:t>Section 2 Privacy Plan</w:t>
    </w:r>
    <w:r w:rsidR="00EB7E8A" w:rsidRPr="00EB7E8A">
      <w:rPr>
        <w:sz w:val="18"/>
        <w:szCs w:val="18"/>
      </w:rPr>
      <w:ptab w:relativeTo="margin" w:alignment="center" w:leader="none"/>
    </w:r>
    <w:r w:rsidR="00EB7E8A" w:rsidRPr="00EB7E8A">
      <w:rPr>
        <w:spacing w:val="60"/>
        <w:sz w:val="18"/>
        <w:szCs w:val="18"/>
      </w:rPr>
      <w:t>Page</w:t>
    </w:r>
    <w:r w:rsidR="00EB7E8A" w:rsidRPr="00EB7E8A">
      <w:rPr>
        <w:sz w:val="18"/>
        <w:szCs w:val="18"/>
      </w:rPr>
      <w:t xml:space="preserve"> | </w:t>
    </w:r>
    <w:r w:rsidR="00EB7E8A" w:rsidRPr="00EB7E8A">
      <w:rPr>
        <w:sz w:val="18"/>
        <w:szCs w:val="18"/>
      </w:rPr>
      <w:fldChar w:fldCharType="begin"/>
    </w:r>
    <w:r w:rsidR="00EB7E8A" w:rsidRPr="00EB7E8A">
      <w:rPr>
        <w:sz w:val="18"/>
        <w:szCs w:val="18"/>
      </w:rPr>
      <w:instrText xml:space="preserve"> PAGE   \* MERGEFORMAT </w:instrText>
    </w:r>
    <w:r w:rsidR="00EB7E8A" w:rsidRPr="00EB7E8A">
      <w:rPr>
        <w:sz w:val="18"/>
        <w:szCs w:val="18"/>
      </w:rPr>
      <w:fldChar w:fldCharType="separate"/>
    </w:r>
    <w:r w:rsidR="00EB7E8A" w:rsidRPr="00EB7E8A">
      <w:rPr>
        <w:sz w:val="18"/>
        <w:szCs w:val="18"/>
      </w:rPr>
      <w:t>1</w:t>
    </w:r>
    <w:r w:rsidR="00EB7E8A" w:rsidRPr="00EB7E8A">
      <w:rPr>
        <w:b/>
        <w:bCs/>
        <w:noProof/>
        <w:sz w:val="18"/>
        <w:szCs w:val="18"/>
      </w:rPr>
      <w:fldChar w:fldCharType="end"/>
    </w:r>
    <w:r w:rsidR="00EB7E8A" w:rsidRPr="00EB7E8A">
      <w:rPr>
        <w:sz w:val="18"/>
        <w:szCs w:val="18"/>
      </w:rPr>
      <w:ptab w:relativeTo="margin" w:alignment="right" w:leader="none"/>
    </w:r>
    <w:r w:rsidR="00EB7E8A" w:rsidRPr="00EB7E8A">
      <w:t xml:space="preserve"> </w:t>
    </w:r>
    <w:r w:rsidR="00F93AD3">
      <w:rPr>
        <w:sz w:val="18"/>
        <w:szCs w:val="18"/>
      </w:rPr>
      <w:t>Last Reviewed</w:t>
    </w:r>
    <w:r w:rsidR="00EB7E8A" w:rsidRPr="00EB7E8A">
      <w:rPr>
        <w:sz w:val="18"/>
        <w:szCs w:val="18"/>
      </w:rPr>
      <w:t>: 4/27/2023</w:t>
    </w:r>
  </w:p>
  <w:p w14:paraId="1CB29333" w14:textId="77777777" w:rsidR="00EB7E8A" w:rsidRPr="00EB7E8A" w:rsidRDefault="00EB7E8A" w:rsidP="00EB7E8A">
    <w:pPr>
      <w:tabs>
        <w:tab w:val="center" w:pos="4680"/>
        <w:tab w:val="right" w:pos="9360"/>
      </w:tabs>
      <w:rPr>
        <w:sz w:val="18"/>
        <w:szCs w:val="18"/>
      </w:rPr>
    </w:pPr>
    <w:r w:rsidRPr="00EB7E8A">
      <w:rPr>
        <w:sz w:val="18"/>
        <w:szCs w:val="18"/>
      </w:rPr>
      <w:t xml:space="preserve">Data Sharing Refusal Form </w:t>
    </w:r>
  </w:p>
  <w:p w14:paraId="09C5C05B" w14:textId="77777777" w:rsidR="00EB7E8A" w:rsidRPr="00EB7E8A" w:rsidRDefault="00EB7E8A" w:rsidP="00EB7E8A">
    <w:pPr>
      <w:tabs>
        <w:tab w:val="center" w:pos="4680"/>
        <w:tab w:val="right" w:pos="9360"/>
      </w:tabs>
      <w:rPr>
        <w:sz w:val="20"/>
      </w:rPr>
    </w:pPr>
    <w:r w:rsidRPr="00EB7E8A">
      <w:rPr>
        <w:sz w:val="20"/>
        <w:lang w:val="es"/>
      </w:rPr>
      <w:ptab w:relativeTo="margin" w:alignment="right" w:leader="none"/>
    </w:r>
  </w:p>
  <w:p w14:paraId="1B96F007" w14:textId="77777777" w:rsidR="00EB7E8A" w:rsidRDefault="00EB7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5FE6" w14:textId="77777777" w:rsidR="00B47E6A" w:rsidRDefault="00B47E6A" w:rsidP="00EB7E8A">
      <w:r>
        <w:separator/>
      </w:r>
    </w:p>
  </w:footnote>
  <w:footnote w:type="continuationSeparator" w:id="0">
    <w:p w14:paraId="34488953" w14:textId="77777777" w:rsidR="00B47E6A" w:rsidRDefault="00B47E6A" w:rsidP="00EB7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5A2A"/>
    <w:multiLevelType w:val="hybridMultilevel"/>
    <w:tmpl w:val="CDE6A23E"/>
    <w:lvl w:ilvl="0" w:tplc="D42A0C82">
      <w:start w:val="1"/>
      <w:numFmt w:val="bullet"/>
      <w:pStyle w:val="Normal-Bullet"/>
      <w:lvlText w:val=""/>
      <w:lvlJc w:val="left"/>
      <w:pPr>
        <w:tabs>
          <w:tab w:val="num" w:pos="360"/>
        </w:tabs>
        <w:ind w:left="720" w:hanging="360"/>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4022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43"/>
    <w:rsid w:val="00295743"/>
    <w:rsid w:val="00823E32"/>
    <w:rsid w:val="008B4F8E"/>
    <w:rsid w:val="00A3318F"/>
    <w:rsid w:val="00AE626E"/>
    <w:rsid w:val="00B47E6A"/>
    <w:rsid w:val="00B81937"/>
    <w:rsid w:val="00DD0A47"/>
    <w:rsid w:val="00E50B04"/>
    <w:rsid w:val="00EB7E8A"/>
    <w:rsid w:val="00F93AD3"/>
    <w:rsid w:val="00FE6F56"/>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8BF02"/>
  <w15:chartTrackingRefBased/>
  <w15:docId w15:val="{EBC867F9-6D4B-4BA6-BDA8-23B90040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
    <w:name w:val="Normal - Bullet"/>
    <w:basedOn w:val="Normal"/>
    <w:rsid w:val="00295743"/>
    <w:pPr>
      <w:numPr>
        <w:numId w:val="1"/>
      </w:numPr>
    </w:pPr>
    <w:rPr>
      <w:rFonts w:ascii="Arial" w:hAnsi="Arial"/>
      <w:sz w:val="22"/>
    </w:rPr>
  </w:style>
  <w:style w:type="character" w:customStyle="1" w:styleId="Style2">
    <w:name w:val="Style2"/>
    <w:basedOn w:val="DefaultParagraphFont"/>
    <w:uiPriority w:val="1"/>
    <w:rsid w:val="00295743"/>
    <w:rPr>
      <w:b/>
      <w:color w:val="000000" w:themeColor="text1"/>
    </w:rPr>
  </w:style>
  <w:style w:type="paragraph" w:styleId="Header">
    <w:name w:val="header"/>
    <w:basedOn w:val="Normal"/>
    <w:link w:val="HeaderChar"/>
    <w:uiPriority w:val="99"/>
    <w:unhideWhenUsed/>
    <w:rsid w:val="00EB7E8A"/>
    <w:pPr>
      <w:tabs>
        <w:tab w:val="center" w:pos="4680"/>
        <w:tab w:val="right" w:pos="9360"/>
      </w:tabs>
    </w:pPr>
  </w:style>
  <w:style w:type="character" w:customStyle="1" w:styleId="HeaderChar">
    <w:name w:val="Header Char"/>
    <w:basedOn w:val="DefaultParagraphFont"/>
    <w:link w:val="Header"/>
    <w:uiPriority w:val="99"/>
    <w:rsid w:val="00EB7E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B7E8A"/>
    <w:pPr>
      <w:tabs>
        <w:tab w:val="center" w:pos="4680"/>
        <w:tab w:val="right" w:pos="9360"/>
      </w:tabs>
    </w:pPr>
  </w:style>
  <w:style w:type="character" w:customStyle="1" w:styleId="FooterChar">
    <w:name w:val="Footer Char"/>
    <w:basedOn w:val="DefaultParagraphFont"/>
    <w:link w:val="Footer"/>
    <w:uiPriority w:val="99"/>
    <w:rsid w:val="00EB7E8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8FC95649A846D3BA99884C9CCEFDCE"/>
        <w:category>
          <w:name w:val="General"/>
          <w:gallery w:val="placeholder"/>
        </w:category>
        <w:types>
          <w:type w:val="bbPlcHdr"/>
        </w:types>
        <w:behaviors>
          <w:behavior w:val="content"/>
        </w:behaviors>
        <w:guid w:val="{7619A4F4-9541-4F4B-96AE-B18556B50020}"/>
      </w:docPartPr>
      <w:docPartBody>
        <w:p w:rsidR="004619EE" w:rsidRDefault="00467937" w:rsidP="00467937">
          <w:pPr>
            <w:pStyle w:val="478FC95649A846D3BA99884C9CCEFDCE"/>
          </w:pPr>
          <w:r w:rsidRPr="000235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937"/>
    <w:rsid w:val="004619EE"/>
    <w:rsid w:val="00467937"/>
    <w:rsid w:val="009044CC"/>
    <w:rsid w:val="00A60F65"/>
    <w:rsid w:val="00C23323"/>
    <w:rsid w:val="00F16AC2"/>
    <w:rsid w:val="00F72B47"/>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937"/>
    <w:rPr>
      <w:color w:val="808080"/>
    </w:rPr>
  </w:style>
  <w:style w:type="paragraph" w:customStyle="1" w:styleId="478FC95649A846D3BA99884C9CCEFDCE">
    <w:name w:val="478FC95649A846D3BA99884C9CCEFDCE"/>
    <w:rsid w:val="00467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df1de7-9499-4aa7-a990-ecf53b87d45c" xsi:nil="true"/>
    <lcf76f155ced4ddcb4097134ff3c332f xmlns="59e67bc7-428b-495c-9451-5f8b5255175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C7800805BD4943B73BAD8D8D4FDA89" ma:contentTypeVersion="14" ma:contentTypeDescription="Create a new document." ma:contentTypeScope="" ma:versionID="99b9b696fe957ba13920772c06dde20f">
  <xsd:schema xmlns:xsd="http://www.w3.org/2001/XMLSchema" xmlns:xs="http://www.w3.org/2001/XMLSchema" xmlns:p="http://schemas.microsoft.com/office/2006/metadata/properties" xmlns:ns2="59e67bc7-428b-495c-9451-5f8b52551757" xmlns:ns3="53df1de7-9499-4aa7-a990-ecf53b87d45c" targetNamespace="http://schemas.microsoft.com/office/2006/metadata/properties" ma:root="true" ma:fieldsID="a4d20799984a873a5b96000c744739ee" ns2:_="" ns3:_="">
    <xsd:import namespace="59e67bc7-428b-495c-9451-5f8b52551757"/>
    <xsd:import namespace="53df1de7-9499-4aa7-a990-ecf53b87d4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bc7-428b-495c-9451-5f8b52551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a069ad-dff9-4842-806a-e0b7a45a81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f1de7-9499-4aa7-a990-ecf53b87d4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aedcd0-3311-4528-a213-9d41f38b3162}" ma:internalName="TaxCatchAll" ma:showField="CatchAllData" ma:web="53df1de7-9499-4aa7-a990-ecf53b87d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E5C82-419F-4AD6-979A-6C568C05045D}">
  <ds:schemaRefs>
    <ds:schemaRef ds:uri="http://schemas.microsoft.com/office/2006/metadata/properties"/>
    <ds:schemaRef ds:uri="http://schemas.microsoft.com/office/infopath/2007/PartnerControls"/>
    <ds:schemaRef ds:uri="53df1de7-9499-4aa7-a990-ecf53b87d45c"/>
    <ds:schemaRef ds:uri="59e67bc7-428b-495c-9451-5f8b52551757"/>
  </ds:schemaRefs>
</ds:datastoreItem>
</file>

<file path=customXml/itemProps2.xml><?xml version="1.0" encoding="utf-8"?>
<ds:datastoreItem xmlns:ds="http://schemas.openxmlformats.org/officeDocument/2006/customXml" ds:itemID="{6C3AA11E-E33C-446B-A74C-4B8A8BCE5C3B}">
  <ds:schemaRefs>
    <ds:schemaRef ds:uri="http://schemas.microsoft.com/sharepoint/v3/contenttype/forms"/>
  </ds:schemaRefs>
</ds:datastoreItem>
</file>

<file path=customXml/itemProps3.xml><?xml version="1.0" encoding="utf-8"?>
<ds:datastoreItem xmlns:ds="http://schemas.openxmlformats.org/officeDocument/2006/customXml" ds:itemID="{3D56CBBB-83AA-4852-806A-9113ECB47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bc7-428b-495c-9451-5f8b52551757"/>
    <ds:schemaRef ds:uri="53df1de7-9499-4aa7-a990-ecf53b87d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Burdick, Julie</cp:lastModifiedBy>
  <cp:revision>5</cp:revision>
  <cp:lastPrinted>2023-05-15T17:48:00Z</cp:lastPrinted>
  <dcterms:created xsi:type="dcterms:W3CDTF">2021-05-28T14:09:00Z</dcterms:created>
  <dcterms:modified xsi:type="dcterms:W3CDTF">2023-05-16T14:13:00Z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0x010100B9C7800805BD4943B73BAD8D8D4FDA89</vt:lpwstr>
  </property>
</Properties>
</file>